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2C0" w:rsidRPr="003F3996" w:rsidRDefault="004B52C0" w:rsidP="004B52C0">
      <w:pPr>
        <w:spacing w:after="150" w:line="240" w:lineRule="auto"/>
        <w:outlineLvl w:val="0"/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</w:pPr>
      <w:r w:rsidRPr="003F3996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Любимые книги детства, или </w:t>
      </w:r>
      <w:r w:rsidR="003F3996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к</w:t>
      </w:r>
      <w:bookmarkStart w:id="0" w:name="_GoBack"/>
      <w:bookmarkEnd w:id="0"/>
      <w:r w:rsidRPr="003F3996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ак вырасти человеком с большой буквы</w:t>
      </w:r>
    </w:p>
    <w:tbl>
      <w:tblPr>
        <w:tblpPr w:leftFromText="180" w:rightFromText="180" w:horzAnchor="margin" w:tblpY="513"/>
        <w:tblW w:w="4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</w:tblGrid>
      <w:tr w:rsidR="004B52C0" w:rsidRPr="003F3996" w:rsidTr="004B52C0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2C0" w:rsidRPr="003F3996" w:rsidRDefault="004B52C0" w:rsidP="004B52C0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  <w:p w:rsidR="004B52C0" w:rsidRPr="003F3996" w:rsidRDefault="004B52C0" w:rsidP="004B52C0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</w:p>
        </w:tc>
      </w:tr>
      <w:tr w:rsidR="003F3996" w:rsidRPr="003F3996" w:rsidTr="004B52C0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996" w:rsidRDefault="003F3996" w:rsidP="004B52C0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3F3996" w:rsidRPr="003F3996" w:rsidRDefault="003F3996" w:rsidP="004B52C0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B52C0" w:rsidRPr="003F3996" w:rsidRDefault="004B52C0" w:rsidP="004B52C0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Ох, и нелегкую я себе задала задачу в этот предрассветный час, когда мысли путаются, а глаза закрываются. Спички вставлять – процедура не для слабонервных. Я точно на такую не способна. Ну ничего, взялся за гуж, не говори, что не дюж. </w:t>
      </w:r>
      <w:proofErr w:type="gramStart"/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 правда ли</w:t>
      </w:r>
      <w:proofErr w:type="gramEnd"/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? Вы уж простите, если что…</w:t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Тем более что тема предстоит серьезная, значи</w:t>
      </w:r>
      <w:r w:rsid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мая. И написать о ней нужно.</w:t>
      </w:r>
      <w:r w:rsid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iCs/>
          <w:color w:val="000000"/>
          <w:sz w:val="28"/>
          <w:szCs w:val="28"/>
          <w:bdr w:val="none" w:sz="0" w:space="0" w:color="auto" w:frame="1"/>
          <w:lang w:eastAsia="ru-RU"/>
        </w:rPr>
        <w:t>Но прежде немного предыстории</w:t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Кто знает, как сложилась бы моя жизнь, если бы не отец, который научил меня ценить и любить книги с малых лет. Мне повезло: он был лучшим читателем села и ежегодно получал от администрации библиотеки книгу в подарок. А посему разбирался в прозе жизни лучше любого члена нашей семьи и приучал меня к мысли о том, что книги являются моими лучшими друзьями. И странное дело: они действительно были моими друзьями долгие годы и влияли на меня больше, чем учителя и родители вместе взятые. Ну какому ребенку не понравится учиться житейской мудрости без наставлений и </w:t>
      </w:r>
      <w:proofErr w:type="gramStart"/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упреков?</w:t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А</w:t>
      </w:r>
      <w:proofErr w:type="gramEnd"/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ведь я по большей части была предоставлена сама себе – родители с утра до ночи пропадали на работе, и, соответственно, возиться со мной было некому. Да и время тогда было переломное – произошел развал Советского Союза, исчезли пионерские организации, в которые я так и не успела вступить… Так вот, несмотря на все это, я научилась главному – умению фильтровать полученную информацию и выбирать для чтения только правильные книги, которые способны воспитать лучшие духовные качества.</w:t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iCs/>
          <w:color w:val="000000"/>
          <w:sz w:val="28"/>
          <w:szCs w:val="28"/>
          <w:bdr w:val="none" w:sz="0" w:space="0" w:color="auto" w:frame="1"/>
          <w:lang w:eastAsia="ru-RU"/>
        </w:rPr>
        <w:t>Как вырасти человеком с большой буквы</w:t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Сейчас прилавки книжных магазинов пестрят богатым ассортиментом детских книг (в СССР о таком размахе можно было только мечтать), не говоря уже об электронных библиотеках, заполонивших интернет. Да и современные писатели не отстают от прогресса: строчат и строчат себе очередные шедевры. Тут тебе и фантастика, и детектив, и собрание сразу нескольких жанров в одном произведении. И это </w:t>
      </w:r>
      <w:proofErr w:type="gramStart"/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здорово!</w:t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Вот</w:t>
      </w:r>
      <w:proofErr w:type="gramEnd"/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только незадача: мало написать книгу, нужно еще наполнить ее смыслом, суметь взбудоражить сердце ребенка, вдохновить его на добрые поступки, научить любви и состраданию, трудолюбию и ответственности, благородству и честности. Ведь только такие книги способны помочь ребенку прочувствовать силу своего духа, вырасти и стать человеком с большой буквы.</w:t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А вот какие это книги? Как сориентироваться в их бесчисленном </w:t>
      </w:r>
      <w:proofErr w:type="gramStart"/>
      <w:r w:rsidRPr="003F3996">
        <w:rPr>
          <w:rFonts w:ascii="Tahoma" w:eastAsia="Times New Roman" w:hAnsi="Tahoma" w:cs="Tahoma"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количестве?</w:t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Проще</w:t>
      </w:r>
      <w:proofErr w:type="gramEnd"/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простого. Вспомните хотя бы потрясающие сказки Владимира </w:t>
      </w:r>
      <w:proofErr w:type="spellStart"/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Сутеева</w:t>
      </w:r>
      <w:proofErr w:type="spellEnd"/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(«Мешок яблок», «Про бегемота, который боялся прививок») для самых маленьких, повести Аркадия Гайдара («Тимур и его команда», «Судьба барабанщика»), роман Валентины Осеевой («Васек Трубачев и его товарищи») для детей постарше, книгу Бориса Полевого («Повесть о настоящем человеке») для старшеклассников…</w:t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Вот это произведения, да? Сильные, трогательные, жизненные! Вы сами выросли на них. И таких удивительных книг много, которые можно и нужно читать не только в детском возрасте, но и неоднократно перечитывать во взрослом. Это колоссальные труды советских авторов, вложивших в них всю душу, книги на все времена.</w:t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Уверена, что вы с легкостью назовете с десяток книг, которые произвели на вас яркое впечатление в детстве, и которые вы захотите посоветовать детям. Я </w:t>
      </w:r>
      <w:proofErr w:type="gramStart"/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права?</w:t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Но</w:t>
      </w:r>
      <w:proofErr w:type="gramEnd"/>
      <w:r w:rsidRPr="003F39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пора закругляться. Хочу только добавить, что мой папа приучал меня к хорошей литературе, а теперь и я приучаю к этому свою дочку. И неважно, как далеко забросит нас прогресс, какие условия жизни ждут нас завтра, - пока дети читают любимые книги нашего с вами детства, они будут расти порядочными и добрыми людьми, способными на сильные поступки.</w:t>
      </w:r>
    </w:p>
    <w:sectPr w:rsidR="004B52C0" w:rsidRPr="003F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9C"/>
    <w:rsid w:val="00186656"/>
    <w:rsid w:val="003F3996"/>
    <w:rsid w:val="004B52C0"/>
    <w:rsid w:val="00670AF4"/>
    <w:rsid w:val="00D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78D0E-DE0A-4108-8975-010D36F2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B52C0"/>
    <w:rPr>
      <w:b/>
      <w:bCs/>
    </w:rPr>
  </w:style>
  <w:style w:type="character" w:styleId="a4">
    <w:name w:val="Hyperlink"/>
    <w:basedOn w:val="a0"/>
    <w:uiPriority w:val="99"/>
    <w:semiHidden/>
    <w:unhideWhenUsed/>
    <w:rsid w:val="004B52C0"/>
    <w:rPr>
      <w:color w:val="0000FF"/>
      <w:u w:val="single"/>
    </w:rPr>
  </w:style>
  <w:style w:type="character" w:customStyle="1" w:styleId="cmmauthor">
    <w:name w:val="cmm_author"/>
    <w:basedOn w:val="a0"/>
    <w:rsid w:val="004B52C0"/>
  </w:style>
  <w:style w:type="character" w:customStyle="1" w:styleId="cmmdate">
    <w:name w:val="cmm_date"/>
    <w:basedOn w:val="a0"/>
    <w:rsid w:val="004B52C0"/>
  </w:style>
  <w:style w:type="character" w:customStyle="1" w:styleId="cmmgood">
    <w:name w:val="cmm_good"/>
    <w:basedOn w:val="a0"/>
    <w:rsid w:val="004B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252">
          <w:marLeft w:val="0"/>
          <w:marRight w:val="150"/>
          <w:marTop w:val="0"/>
          <w:marBottom w:val="0"/>
          <w:divBdr>
            <w:top w:val="single" w:sz="6" w:space="2" w:color="375E93"/>
            <w:left w:val="single" w:sz="6" w:space="2" w:color="375E93"/>
            <w:bottom w:val="single" w:sz="6" w:space="2" w:color="375E93"/>
            <w:right w:val="single" w:sz="6" w:space="2" w:color="375E93"/>
          </w:divBdr>
        </w:div>
        <w:div w:id="1130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00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856">
              <w:marLeft w:val="150"/>
              <w:marRight w:val="6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7038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4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45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718">
          <w:marLeft w:val="0"/>
          <w:marRight w:val="150"/>
          <w:marTop w:val="0"/>
          <w:marBottom w:val="0"/>
          <w:divBdr>
            <w:top w:val="single" w:sz="6" w:space="2" w:color="375E93"/>
            <w:left w:val="single" w:sz="6" w:space="2" w:color="375E93"/>
            <w:bottom w:val="single" w:sz="6" w:space="2" w:color="375E93"/>
            <w:right w:val="single" w:sz="6" w:space="2" w:color="375E93"/>
          </w:divBdr>
        </w:div>
        <w:div w:id="374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7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382">
              <w:marLeft w:val="150"/>
              <w:marRight w:val="6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8821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4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59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723">
          <w:marLeft w:val="0"/>
          <w:marRight w:val="150"/>
          <w:marTop w:val="0"/>
          <w:marBottom w:val="0"/>
          <w:divBdr>
            <w:top w:val="single" w:sz="6" w:space="2" w:color="375E93"/>
            <w:left w:val="single" w:sz="6" w:space="2" w:color="375E93"/>
            <w:bottom w:val="single" w:sz="6" w:space="2" w:color="375E93"/>
            <w:right w:val="single" w:sz="6" w:space="2" w:color="375E93"/>
          </w:divBdr>
        </w:div>
        <w:div w:id="305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8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4433">
              <w:marLeft w:val="150"/>
              <w:marRight w:val="6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25267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40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2025-03-14T16:05:00Z</dcterms:created>
  <dcterms:modified xsi:type="dcterms:W3CDTF">2025-03-14T16:17:00Z</dcterms:modified>
</cp:coreProperties>
</file>