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33" w:rsidRPr="00DE70F5" w:rsidRDefault="00FA15F9" w:rsidP="00DE70F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</w:rPr>
        <w:drawing>
          <wp:anchor distT="0" distB="0" distL="114300" distR="114300" simplePos="0" relativeHeight="251657216" behindDoc="1" locked="0" layoutInCell="1" allowOverlap="1" wp14:anchorId="261E5712" wp14:editId="74FF0A01">
            <wp:simplePos x="0" y="0"/>
            <wp:positionH relativeFrom="column">
              <wp:posOffset>-1335201</wp:posOffset>
            </wp:positionH>
            <wp:positionV relativeFrom="paragraph">
              <wp:posOffset>-745490</wp:posOffset>
            </wp:positionV>
            <wp:extent cx="7905519" cy="10869769"/>
            <wp:effectExtent l="0" t="0" r="635" b="8255"/>
            <wp:wrapNone/>
            <wp:docPr id="43" name="Рисунок 7" descr="https://fotografia.islamoriente.com/sites/default/files/image_field/Arte_isl%C3%A1mico_%E2%80%93_Tazhib_persa_-_cuadro_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tografia.islamoriente.com/sites/default/files/image_field/Arte_isl%C3%A1mico_%E2%80%93_Tazhib_persa_-_cuadro_36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47" t="1525" r="6873" b="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519" cy="1086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CEE" w:rsidRPr="004F2153" w:rsidRDefault="00211CEE" w:rsidP="00211CEE">
      <w:pPr>
        <w:pStyle w:val="a4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4F2153">
        <w:rPr>
          <w:rFonts w:ascii="Times New Roman" w:hAnsi="Times New Roman" w:cs="Times New Roman"/>
          <w:sz w:val="28"/>
          <w:szCs w:val="28"/>
          <w:lang w:bidi="en-US"/>
        </w:rPr>
        <w:t>Муниципальное казенное дошкольное образовательное учреждение «Хивский детский сад «Ромашка»</w:t>
      </w:r>
    </w:p>
    <w:p w:rsidR="00211CEE" w:rsidRPr="00211CEE" w:rsidRDefault="00211CEE" w:rsidP="00211CEE">
      <w:pPr>
        <w:shd w:val="clear" w:color="auto" w:fill="FFFFFF"/>
        <w:spacing w:line="340" w:lineRule="atLeast"/>
        <w:jc w:val="center"/>
        <w:textAlignment w:val="baseline"/>
        <w:rPr>
          <w:color w:val="7030A0"/>
          <w:sz w:val="20"/>
          <w:szCs w:val="20"/>
        </w:rPr>
      </w:pPr>
    </w:p>
    <w:p w:rsidR="00360533" w:rsidRDefault="00360533" w:rsidP="00211CEE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360533" w:rsidRPr="00211CEE" w:rsidRDefault="00360533" w:rsidP="005C6CCE">
      <w:pPr>
        <w:shd w:val="clear" w:color="auto" w:fill="FFFFFF"/>
        <w:spacing w:line="340" w:lineRule="atLeast"/>
        <w:jc w:val="right"/>
        <w:textAlignment w:val="baseline"/>
        <w:rPr>
          <w:color w:val="7030A0"/>
          <w:sz w:val="24"/>
          <w:szCs w:val="24"/>
        </w:rPr>
      </w:pPr>
    </w:p>
    <w:p w:rsidR="00211CEE" w:rsidRPr="00211CEE" w:rsidRDefault="00211CEE" w:rsidP="00211CEE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211CEE">
        <w:rPr>
          <w:rFonts w:ascii="Monotype Corsiva" w:hAnsi="Monotype Corsiva" w:cs="Times New Roman"/>
          <w:b/>
          <w:sz w:val="48"/>
          <w:szCs w:val="48"/>
        </w:rPr>
        <w:t>Аналитическая справка</w:t>
      </w:r>
    </w:p>
    <w:p w:rsidR="00211CEE" w:rsidRPr="00211CEE" w:rsidRDefault="00211CEE" w:rsidP="00211CEE">
      <w:pPr>
        <w:jc w:val="center"/>
        <w:rPr>
          <w:rFonts w:ascii="Monotype Corsiva" w:hAnsi="Monotype Corsiva" w:cs="Times New Roman"/>
          <w:sz w:val="48"/>
          <w:szCs w:val="48"/>
        </w:rPr>
      </w:pPr>
      <w:r w:rsidRPr="00211CEE">
        <w:rPr>
          <w:rFonts w:ascii="Monotype Corsiva" w:eastAsia="Times New Roman" w:hAnsi="Monotype Corsiva" w:cs="Times New Roman"/>
          <w:b/>
          <w:sz w:val="48"/>
          <w:szCs w:val="48"/>
          <w:lang w:bidi="en-US"/>
        </w:rPr>
        <w:t>Этнокультурное образование детей в ДОУ</w:t>
      </w:r>
    </w:p>
    <w:p w:rsidR="002E5B54" w:rsidRDefault="002E5B54" w:rsidP="00FA15F9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E5B54" w:rsidRDefault="002E5B54" w:rsidP="00FA15F9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0533" w:rsidRDefault="00DE70F5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947A87" wp14:editId="6E0FAE47">
            <wp:extent cx="5940425" cy="3408536"/>
            <wp:effectExtent l="0" t="0" r="3175" b="1905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AA122D" w:rsidRDefault="00AA122D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005C92" w:rsidRPr="00683FF5" w:rsidRDefault="00C07518" w:rsidP="00683FF5">
      <w:pPr>
        <w:shd w:val="clear" w:color="auto" w:fill="FFFFFF"/>
        <w:spacing w:line="340" w:lineRule="atLeast"/>
        <w:jc w:val="center"/>
        <w:textAlignment w:val="baseline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>2025</w:t>
      </w:r>
      <w:r w:rsidR="00DE70F5">
        <w:rPr>
          <w:bdr w:val="none" w:sz="0" w:space="0" w:color="auto" w:frame="1"/>
          <w:lang w:eastAsia="ru-RU"/>
        </w:rPr>
        <w:t xml:space="preserve">             </w:t>
      </w:r>
    </w:p>
    <w:p w:rsidR="00DE70F5" w:rsidRPr="00DE70F5" w:rsidRDefault="00DE70F5" w:rsidP="00C86A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0F5">
        <w:rPr>
          <w:rFonts w:ascii="Times New Roman" w:hAnsi="Times New Roman" w:cs="Times New Roman"/>
          <w:sz w:val="28"/>
          <w:szCs w:val="28"/>
        </w:rPr>
        <w:lastRenderedPageBreak/>
        <w:t>Дошкольная образовательна</w:t>
      </w:r>
      <w:bookmarkStart w:id="0" w:name="_GoBack"/>
      <w:bookmarkEnd w:id="0"/>
      <w:r w:rsidRPr="00DE70F5">
        <w:rPr>
          <w:rFonts w:ascii="Times New Roman" w:hAnsi="Times New Roman" w:cs="Times New Roman"/>
          <w:sz w:val="28"/>
          <w:szCs w:val="28"/>
        </w:rPr>
        <w:t>я организация выступает первым уровнем в системе непрерывного образования и именно в нем закладывается фундамент развития личности, исходя из этого образовательный процесс, опираясь на народную педагогику, многосторонний диалог культур, в идеале должен обеспечивать развитие личности ребенка на национальных, общечеловеческих, духовно- нравственных ценностях, что будет способствовать совместимости людей и цивилизованному развитию общества в целом.</w:t>
      </w:r>
      <w:proofErr w:type="gramEnd"/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Процесс обучения и воспитания, основанный на региональной направленности предполагает осуществление его с опорой на национальные традиции народа, населяющего данный регион, его культуру, обычаи, привычки, стереотипы поведения; включение детей в творческую деятельность по освоению основ ремесла, фольклора, народных игр.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Одна из стратегических задач современной системы образования - это интеграция традиционных (народных, национальных, этнических) культур </w:t>
      </w:r>
      <w:proofErr w:type="gramStart"/>
      <w:r w:rsidRPr="00DE70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7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70F5">
        <w:rPr>
          <w:rFonts w:ascii="Times New Roman" w:hAnsi="Times New Roman" w:cs="Times New Roman"/>
          <w:sz w:val="28"/>
          <w:szCs w:val="28"/>
        </w:rPr>
        <w:t>современными воспитательными системами, идеями, технологиями, создающим воспитательную среду.</w:t>
      </w:r>
      <w:proofErr w:type="gramEnd"/>
      <w:r w:rsidRPr="00DE70F5">
        <w:rPr>
          <w:rFonts w:ascii="Times New Roman" w:hAnsi="Times New Roman" w:cs="Times New Roman"/>
          <w:sz w:val="28"/>
          <w:szCs w:val="28"/>
        </w:rPr>
        <w:t xml:space="preserve"> Это требует разработки проектирования и реализации системы воспитания дошкольника с учетом использования педагогического потенциала поликультурной среды региона.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Введение региональной составляющей в содержание дошкольного образования дает возможность организовать в ДОО систематическую и целенаправленную работу по духовно- нравственному </w:t>
      </w:r>
      <w:r w:rsidR="00C50F3F">
        <w:rPr>
          <w:rFonts w:ascii="Times New Roman" w:hAnsi="Times New Roman" w:cs="Times New Roman"/>
          <w:sz w:val="28"/>
          <w:szCs w:val="28"/>
        </w:rPr>
        <w:t xml:space="preserve"> патриотическому </w:t>
      </w:r>
      <w:r w:rsidRPr="00DE70F5">
        <w:rPr>
          <w:rFonts w:ascii="Times New Roman" w:hAnsi="Times New Roman" w:cs="Times New Roman"/>
          <w:sz w:val="28"/>
          <w:szCs w:val="28"/>
        </w:rPr>
        <w:t>воспитанию дошкольников, по ознакомлению их с фольклором, литературой и обычаями своего народа, приобщению к народному искусству.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В этих условиях одна из задач системы дошкольного образования как можно более полно удовлетворить потребности населения в образовании детей на родном языке и в духе национальных традиций своего народа.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DE70F5">
        <w:rPr>
          <w:rFonts w:ascii="Times New Roman" w:hAnsi="Times New Roman" w:cs="Times New Roman"/>
          <w:sz w:val="28"/>
          <w:szCs w:val="28"/>
        </w:rPr>
        <w:t>Значимость реализации этнокультурного образования дошкольников также</w:t>
      </w:r>
      <w:r w:rsidRPr="00DE70F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E70F5">
        <w:rPr>
          <w:rFonts w:ascii="Times New Roman" w:hAnsi="Times New Roman" w:cs="Times New Roman"/>
          <w:sz w:val="28"/>
          <w:szCs w:val="28"/>
        </w:rPr>
        <w:t>основывается на федеральном государственном образовательном стандарте дошкольного образования, в котором отмечается, что часть программы, формируемая участниками образовательного процесса, может быть ориентирована «…на специфику национальных, социокультурных и иных условий, в которых осуществляется образовательная деятельность» [7, п. 2.11.2.], а также «…с учетом этнокультурной ситуации развития детей» [7, п. 1.4.].</w:t>
      </w:r>
      <w:proofErr w:type="gramEnd"/>
      <w:r w:rsidRPr="00DE70F5">
        <w:rPr>
          <w:rFonts w:ascii="Times New Roman" w:hAnsi="Times New Roman" w:cs="Times New Roman"/>
          <w:sz w:val="28"/>
          <w:szCs w:val="28"/>
        </w:rPr>
        <w:t> Новый нормативный документ активизирует переосмысление культурного содержания в региональном </w:t>
      </w:r>
      <w:hyperlink r:id="rId11" w:history="1">
        <w:r w:rsidRPr="00DE70F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дошкольном образовании</w:t>
        </w:r>
      </w:hyperlink>
      <w:r w:rsidRPr="00DE70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E70F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DE70F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DE70F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Учитывая потребность развивающейся личности, специфику социального окружения, </w:t>
      </w:r>
      <w:proofErr w:type="spellStart"/>
      <w:r w:rsidRPr="00DE70F5">
        <w:rPr>
          <w:rFonts w:ascii="Times New Roman" w:hAnsi="Times New Roman" w:cs="Times New Roman"/>
          <w:sz w:val="28"/>
          <w:szCs w:val="28"/>
        </w:rPr>
        <w:t>полиэтничность</w:t>
      </w:r>
      <w:proofErr w:type="spellEnd"/>
      <w:r w:rsidRPr="00DE70F5">
        <w:rPr>
          <w:rFonts w:ascii="Times New Roman" w:hAnsi="Times New Roman" w:cs="Times New Roman"/>
          <w:sz w:val="28"/>
          <w:szCs w:val="28"/>
        </w:rPr>
        <w:t xml:space="preserve"> общества, задачи воспитания, основополагающими принципами создания и использования </w:t>
      </w:r>
      <w:proofErr w:type="spellStart"/>
      <w:r w:rsidRPr="00DE70F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DE70F5">
        <w:rPr>
          <w:rFonts w:ascii="Times New Roman" w:hAnsi="Times New Roman" w:cs="Times New Roman"/>
          <w:sz w:val="28"/>
          <w:szCs w:val="28"/>
        </w:rPr>
        <w:t xml:space="preserve"> технологий, являются: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b/>
          <w:bCs/>
          <w:sz w:val="28"/>
          <w:szCs w:val="28"/>
        </w:rPr>
        <w:t>Культурологический принцип</w:t>
      </w:r>
      <w:r w:rsidRPr="00DE70F5">
        <w:rPr>
          <w:rFonts w:ascii="Times New Roman" w:hAnsi="Times New Roman" w:cs="Times New Roman"/>
          <w:sz w:val="28"/>
          <w:szCs w:val="28"/>
        </w:rPr>
        <w:t xml:space="preserve">, при этом подходе результат личностно-ориентированного образования – это человек культуры, который гармонично </w:t>
      </w:r>
      <w:r w:rsidRPr="00DE70F5">
        <w:rPr>
          <w:rFonts w:ascii="Times New Roman" w:hAnsi="Times New Roman" w:cs="Times New Roman"/>
          <w:sz w:val="28"/>
          <w:szCs w:val="28"/>
        </w:rPr>
        <w:lastRenderedPageBreak/>
        <w:t>сочетает в своем личностном образе общечеловеческую нравственность, национальную и индивидуальную самобытность.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b/>
          <w:bCs/>
          <w:sz w:val="28"/>
          <w:szCs w:val="28"/>
        </w:rPr>
        <w:t>Принцип народности</w:t>
      </w:r>
      <w:r w:rsidRPr="00DE70F5">
        <w:rPr>
          <w:rFonts w:ascii="Times New Roman" w:hAnsi="Times New Roman" w:cs="Times New Roman"/>
          <w:sz w:val="28"/>
          <w:szCs w:val="28"/>
        </w:rPr>
        <w:t xml:space="preserve"> – развитие ребенка как личности, восходящей от родной этнической культуры к мировой через </w:t>
      </w:r>
      <w:proofErr w:type="gramStart"/>
      <w:r w:rsidRPr="00DE70F5">
        <w:rPr>
          <w:rFonts w:ascii="Times New Roman" w:hAnsi="Times New Roman" w:cs="Times New Roman"/>
          <w:sz w:val="28"/>
          <w:szCs w:val="28"/>
        </w:rPr>
        <w:t>общероссийскую</w:t>
      </w:r>
      <w:proofErr w:type="gramEnd"/>
      <w:r w:rsidRPr="00DE70F5">
        <w:rPr>
          <w:rFonts w:ascii="Times New Roman" w:hAnsi="Times New Roman" w:cs="Times New Roman"/>
          <w:sz w:val="28"/>
          <w:szCs w:val="28"/>
        </w:rPr>
        <w:t xml:space="preserve"> в системе целостного, вертикального, непрерывного образования, начиная с дошкольного возраста;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b/>
          <w:bCs/>
          <w:sz w:val="28"/>
          <w:szCs w:val="28"/>
        </w:rPr>
        <w:t xml:space="preserve">Принцип </w:t>
      </w:r>
      <w:proofErr w:type="spellStart"/>
      <w:r w:rsidRPr="00DE70F5">
        <w:rPr>
          <w:rFonts w:ascii="Times New Roman" w:hAnsi="Times New Roman" w:cs="Times New Roman"/>
          <w:b/>
          <w:bCs/>
          <w:sz w:val="28"/>
          <w:szCs w:val="28"/>
        </w:rPr>
        <w:t>природосообразности</w:t>
      </w:r>
      <w:proofErr w:type="spellEnd"/>
      <w:r w:rsidRPr="00DE70F5">
        <w:rPr>
          <w:rFonts w:ascii="Times New Roman" w:hAnsi="Times New Roman" w:cs="Times New Roman"/>
          <w:sz w:val="28"/>
          <w:szCs w:val="28"/>
        </w:rPr>
        <w:t> – учет в образовательном процессе возрастных и индивидуальных особенностей ребенка, целостное развитие личности, расширение ее кругозора, формирование мировоззрения, развитие самосознания;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b/>
          <w:bCs/>
          <w:sz w:val="28"/>
          <w:szCs w:val="28"/>
        </w:rPr>
        <w:t>Принцип компетентности, компетентность</w:t>
      </w:r>
      <w:r w:rsidRPr="00DE70F5">
        <w:rPr>
          <w:rFonts w:ascii="Times New Roman" w:hAnsi="Times New Roman" w:cs="Times New Roman"/>
          <w:sz w:val="28"/>
          <w:szCs w:val="28"/>
        </w:rPr>
        <w:t> – базисная характеристика личности, отражающая достижения человека в развитии отношения с другими людьми.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Целью использования </w:t>
      </w:r>
      <w:proofErr w:type="spellStart"/>
      <w:r w:rsidRPr="00DE70F5">
        <w:rPr>
          <w:rFonts w:ascii="Times New Roman" w:hAnsi="Times New Roman" w:cs="Times New Roman"/>
          <w:sz w:val="28"/>
          <w:szCs w:val="28"/>
        </w:rPr>
        <w:t>этнопедагогических</w:t>
      </w:r>
      <w:proofErr w:type="spellEnd"/>
      <w:r w:rsidRPr="00DE70F5">
        <w:rPr>
          <w:rFonts w:ascii="Times New Roman" w:hAnsi="Times New Roman" w:cs="Times New Roman"/>
          <w:sz w:val="28"/>
          <w:szCs w:val="28"/>
        </w:rPr>
        <w:t xml:space="preserve"> технологий в работе с дошкольниками являются приобщение детей к культуре своего народа; развитие национального самосознания; воспитание доброжелательного отношения к представителям разных этнических групп; развитие устойчивого интереса к познанию и принятию иных культурных национальных ценностей, формирование этнокультурной компетентности.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Этнокультурная компетентность дошкольника – это не просто представление об истории и культуре других наций и народностей, это признание этнокультурного разнообразия нормой, обусловленной самой природой человеческого бытия. Дошкольный возраст, как известно,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 С учётом этого можно сделать вывод о благоприятных перспективах и актуальности формирования у дошкольников этнокультурной компетентности</w:t>
      </w:r>
    </w:p>
    <w:p w:rsidR="00DE70F5" w:rsidRPr="00DE70F5" w:rsidRDefault="00DE70F5" w:rsidP="00DE70F5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Таким образом, современная образовательная ситуация характеризуется разнообразием подходов к разработке программно-методического обеспечения этнокультурного образования дошкольников. Имея в своем распоряжении региональную программу дошкольного образования и пособия по приобщению детей к национальной культуре, базу основных методов и приемов, творческий педагог-воспитатель может разработать собственные варианты, выбрать нужные средства обучения и воспитания, скорректировать, подстроить их в соответствии с возможностями конкретного дошкольного образовательного учреждения. </w:t>
      </w:r>
      <w:r w:rsidRPr="00DE70F5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005C92" w:rsidRPr="00DE70F5" w:rsidRDefault="00005C92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Знакомство детей с традициями обычаями народов Дагестана!</w:t>
      </w:r>
    </w:p>
    <w:p w:rsidR="00005C92" w:rsidRPr="00DE70F5" w:rsidRDefault="00005C92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народа. В условиях возрождения культуры Дагестана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</w:t>
      </w:r>
      <w:r w:rsidRPr="00DE70F5">
        <w:rPr>
          <w:rFonts w:ascii="Times New Roman" w:hAnsi="Times New Roman" w:cs="Times New Roman"/>
          <w:sz w:val="28"/>
          <w:szCs w:val="28"/>
        </w:rPr>
        <w:lastRenderedPageBreak/>
        <w:t>культуры до настоящего времени рассматривалась ограниченным кругом педагогов. Можно сказать, что только в недавнее время проблема приобщения детей к национальной культуре народов Дагестана стала привлекать более пристальное внимание педагогов дошкольного образования.</w:t>
      </w:r>
    </w:p>
    <w:p w:rsidR="00005C92" w:rsidRPr="00DE70F5" w:rsidRDefault="00005C92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Таким образом, обращенность образования к культуре Дагестана - это поиск путей выхода из духовного кризиса.</w:t>
      </w:r>
    </w:p>
    <w:p w:rsidR="00006F79" w:rsidRPr="00DE70F5" w:rsidRDefault="00005C92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>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принадлежности к той или иной нации или социальной группе.</w:t>
      </w:r>
    </w:p>
    <w:p w:rsidR="00006F79" w:rsidRPr="00DE70F5" w:rsidRDefault="00005C92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E70F5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A5455B" w:rsidRPr="00DE70F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739CA" w:rsidRPr="00DE70F5">
        <w:rPr>
          <w:rFonts w:ascii="Times New Roman" w:hAnsi="Times New Roman" w:cs="Times New Roman"/>
          <w:sz w:val="28"/>
          <w:szCs w:val="28"/>
        </w:rPr>
        <w:t>звитие</w:t>
      </w:r>
      <w:proofErr w:type="spellEnd"/>
      <w:r w:rsidR="007739CA" w:rsidRPr="00DE70F5">
        <w:rPr>
          <w:rFonts w:ascii="Times New Roman" w:hAnsi="Times New Roman" w:cs="Times New Roman"/>
          <w:sz w:val="28"/>
          <w:szCs w:val="28"/>
        </w:rPr>
        <w:t xml:space="preserve"> ребенка уже с малых лет невозможно без нравственно-патриотического и этнокультурного воспитания, которое, начиная с привития любви к малой родине (родной семье, детскому саду, селу, республике), з</w:t>
      </w:r>
      <w:r w:rsidR="00A5455B" w:rsidRPr="00DE70F5">
        <w:rPr>
          <w:rFonts w:ascii="Times New Roman" w:hAnsi="Times New Roman" w:cs="Times New Roman"/>
          <w:sz w:val="28"/>
          <w:szCs w:val="28"/>
        </w:rPr>
        <w:t xml:space="preserve">акладывает фундамент </w:t>
      </w:r>
      <w:r w:rsidR="007A3A15" w:rsidRPr="00DE70F5">
        <w:rPr>
          <w:rFonts w:ascii="Times New Roman" w:hAnsi="Times New Roman" w:cs="Times New Roman"/>
          <w:sz w:val="28"/>
          <w:szCs w:val="28"/>
        </w:rPr>
        <w:t xml:space="preserve"> нравственности, патриотизма, формируют основы самосознания  и индивидуальности</w:t>
      </w:r>
      <w:r w:rsidR="007739CA" w:rsidRPr="00DE70F5">
        <w:rPr>
          <w:rFonts w:ascii="Times New Roman" w:hAnsi="Times New Roman" w:cs="Times New Roman"/>
          <w:sz w:val="28"/>
          <w:szCs w:val="28"/>
        </w:rPr>
        <w:t>.</w:t>
      </w:r>
      <w:r w:rsidR="00075D79" w:rsidRPr="00DE70F5">
        <w:rPr>
          <w:rFonts w:ascii="Times New Roman" w:hAnsi="Times New Roman" w:cs="Times New Roman"/>
          <w:sz w:val="28"/>
          <w:szCs w:val="28"/>
        </w:rPr>
        <w:t xml:space="preserve"> В наши дни дети </w:t>
      </w:r>
      <w:r w:rsidR="00912CD0" w:rsidRPr="00DE70F5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="000C1865" w:rsidRPr="00DE70F5">
        <w:rPr>
          <w:rFonts w:ascii="Times New Roman" w:hAnsi="Times New Roman" w:cs="Times New Roman"/>
          <w:sz w:val="28"/>
          <w:szCs w:val="28"/>
        </w:rPr>
        <w:t xml:space="preserve">в недостаточном количестве информации о культуре и </w:t>
      </w:r>
      <w:r w:rsidR="00912CD0" w:rsidRPr="00DE70F5">
        <w:rPr>
          <w:rFonts w:ascii="Times New Roman" w:hAnsi="Times New Roman" w:cs="Times New Roman"/>
          <w:sz w:val="28"/>
          <w:szCs w:val="28"/>
        </w:rPr>
        <w:t xml:space="preserve"> быте своего народа</w:t>
      </w:r>
      <w:proofErr w:type="gramStart"/>
      <w:r w:rsidR="00912CD0" w:rsidRPr="00DE70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739CA" w:rsidRPr="00DE70F5">
        <w:rPr>
          <w:rFonts w:ascii="Times New Roman" w:hAnsi="Times New Roman" w:cs="Times New Roman"/>
          <w:sz w:val="28"/>
          <w:szCs w:val="28"/>
        </w:rPr>
        <w:t xml:space="preserve"> Народ, не знающий истории и культуры предков, обречен на д</w:t>
      </w:r>
      <w:r w:rsidR="00A5455B" w:rsidRPr="00DE70F5">
        <w:rPr>
          <w:rFonts w:ascii="Times New Roman" w:hAnsi="Times New Roman" w:cs="Times New Roman"/>
          <w:sz w:val="28"/>
          <w:szCs w:val="28"/>
        </w:rPr>
        <w:t xml:space="preserve">уховное погибель . </w:t>
      </w:r>
      <w:r w:rsidR="00912CD0" w:rsidRPr="00DE70F5">
        <w:rPr>
          <w:rFonts w:ascii="Times New Roman" w:hAnsi="Times New Roman" w:cs="Times New Roman"/>
          <w:sz w:val="28"/>
          <w:szCs w:val="28"/>
        </w:rPr>
        <w:t>Наши дети должны знать историю не только Российского государства ,но и традиции и обычаи национальной культуры. Я хочу, чтобы дети выросли любящими свою страну матушку Россию, свою республику</w:t>
      </w:r>
      <w:proofErr w:type="gramStart"/>
      <w:r w:rsidR="00912CD0" w:rsidRPr="00DE70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2CD0" w:rsidRPr="00DE70F5">
        <w:rPr>
          <w:rFonts w:ascii="Times New Roman" w:hAnsi="Times New Roman" w:cs="Times New Roman"/>
          <w:sz w:val="28"/>
          <w:szCs w:val="28"/>
        </w:rPr>
        <w:t xml:space="preserve">свой малый народ и культуру. </w:t>
      </w:r>
      <w:r w:rsidR="00A5455B" w:rsidRPr="00DE70F5">
        <w:rPr>
          <w:rFonts w:ascii="Times New Roman" w:hAnsi="Times New Roman" w:cs="Times New Roman"/>
          <w:sz w:val="28"/>
          <w:szCs w:val="28"/>
        </w:rPr>
        <w:t>Эта важная</w:t>
      </w:r>
      <w:r w:rsidR="007739CA" w:rsidRPr="00DE70F5">
        <w:rPr>
          <w:rFonts w:ascii="Times New Roman" w:hAnsi="Times New Roman" w:cs="Times New Roman"/>
          <w:sz w:val="28"/>
          <w:szCs w:val="28"/>
        </w:rPr>
        <w:t xml:space="preserve"> истина звучит сегодня с новой силой. Именно поэтому мы отмечаем острую необходимость осмысления основ традиционной народной культуры. Целью этнокультурного воспитания является духовно-нравственное развитие детей, пробуждение стремления к совершенству через </w:t>
      </w:r>
      <w:r w:rsidR="00981264" w:rsidRPr="00DE70F5">
        <w:rPr>
          <w:rFonts w:ascii="Times New Roman" w:hAnsi="Times New Roman" w:cs="Times New Roman"/>
          <w:sz w:val="28"/>
          <w:szCs w:val="28"/>
        </w:rPr>
        <w:t>познание ценностей народной</w:t>
      </w:r>
      <w:r w:rsidR="007739CA" w:rsidRPr="00DE70F5">
        <w:rPr>
          <w:rFonts w:ascii="Times New Roman" w:hAnsi="Times New Roman" w:cs="Times New Roman"/>
          <w:sz w:val="28"/>
          <w:szCs w:val="28"/>
        </w:rPr>
        <w:t xml:space="preserve"> культуры, что в данном опыте идет через этнокультурную направленность образования</w:t>
      </w:r>
      <w:r w:rsidR="00981264" w:rsidRPr="00DE70F5">
        <w:rPr>
          <w:rFonts w:ascii="Times New Roman" w:hAnsi="Times New Roman" w:cs="Times New Roman"/>
          <w:sz w:val="28"/>
          <w:szCs w:val="28"/>
        </w:rPr>
        <w:t>.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</w:rPr>
        <w:t>Одной из важных задач воспитания детей мы определяем приобщение их к духовным истокам бытия, развития интереса к своим корням. Сохранение и развитие культуры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каждого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 актуально для многонационального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Дагестана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 потому что в современном обществе именно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 способен обеспечить успешную адаптацию ребенка к условиям интенсивных перемен во всём укладе его жизни.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>Педагогический аспект культуры понимается нами не только как возрождение и воссоздание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традиций дагестанского народа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 но и как приобщение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 к системе культурных ценностей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народа и своей семьи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>На протяжении многих лет в нашем саду ведется работа по приобщению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детей к </w:t>
      </w:r>
      <w:r w:rsidR="007A3A1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национальным традициям табасаранского народа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>Приобщение дошкольников к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народным традициям будет эффективным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 если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>педагогическая технология обеспечивает взаимодействие в системе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«педагог - ребёнок - родитель»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D5A4B" w:rsidRPr="00DE70F5" w:rsidRDefault="00C86A28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4pt;height:104.95pt">
            <v:imagedata r:id="rId12" o:title="6e17d061-8d0b-4354-8dd6-f10df5cbb73f"/>
            <v:shadow on="t" color="#00b050"/>
          </v:shape>
        </w:pict>
      </w:r>
      <w:r w:rsidR="00A27B8E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6" type="#_x0000_t75" style="width:136.4pt;height:104.95pt">
            <v:imagedata r:id="rId13" o:title="c24f1ed3-d701-43a5-bba6-269e8e541266"/>
          </v:shape>
        </w:pict>
      </w:r>
      <w:r w:rsidR="00E710C1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7" type="#_x0000_t75" style="width:136.4pt;height:104.95pt">
            <v:imagedata r:id="rId14" o:title="Изображение WhatsApp 2024-11-06 в 19"/>
          </v:shape>
        </w:pict>
      </w:r>
    </w:p>
    <w:p w:rsidR="000A796B" w:rsidRPr="00DE70F5" w:rsidRDefault="000A796B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246" w:rsidRPr="00DE70F5" w:rsidRDefault="0000585E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3929F" wp14:editId="1AECC1F2">
            <wp:extent cx="1455313" cy="1275008"/>
            <wp:effectExtent l="0" t="0" r="0" b="1905"/>
            <wp:docPr id="9" name="Рисунок 9" descr="C:\Users\гыук\Desktop\муз рук\WhatsApp Images\IMG-2019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муз рук\WhatsApp Images\IMG-20190218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35" cy="127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D90EC6" wp14:editId="2D187BB3">
            <wp:extent cx="1332963" cy="1268568"/>
            <wp:effectExtent l="0" t="0" r="635" b="8255"/>
            <wp:docPr id="10" name="Рисунок 10" descr="C:\Users\гыук\Desktop\муз рук\WhatsApp Images\IMG-2019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муз рук\WhatsApp Images\IMG-20190218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983" cy="126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E5D98" wp14:editId="1C694259">
            <wp:extent cx="1191296" cy="1275008"/>
            <wp:effectExtent l="0" t="0" r="8890" b="1905"/>
            <wp:docPr id="11" name="Рисунок 11" descr="C:\Users\гыук\Desktop\муз рук\WhatsApp Images\IMG-201902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муз рук\WhatsApp Images\IMG-20190218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315" cy="127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2317AB" wp14:editId="164FAB9A">
            <wp:extent cx="1217053" cy="1275008"/>
            <wp:effectExtent l="0" t="0" r="2540" b="1905"/>
            <wp:docPr id="12" name="Рисунок 12" descr="C:\Users\гыук\Desktop\муз рук\эбелцан 2022\IMG-202203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муз рук\эбелцан 2022\IMG-20220328-WA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83" cy="127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43246" w:rsidRPr="00DE70F5" w:rsidRDefault="00643246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01EE" w:rsidRPr="00DE70F5" w:rsidRDefault="0000585E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6FA6E" wp14:editId="34720C61">
            <wp:extent cx="1217054" cy="1358720"/>
            <wp:effectExtent l="0" t="0" r="2540" b="0"/>
            <wp:docPr id="14" name="Рисунок 14" descr="C:\Users\гыук\Desktop\муз рук\день народного единства\IMG-202109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муз рук\день народного единства\IMG-20210916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91" cy="135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5B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365B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65B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1A47B" wp14:editId="551FC1D9">
            <wp:extent cx="1403797" cy="1358722"/>
            <wp:effectExtent l="0" t="0" r="6350" b="0"/>
            <wp:docPr id="15" name="Рисунок 15" descr="C:\Users\гыук\Desktop\муз рук\WhatsApp Images\IMG-201903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муз рук\WhatsApp Images\IMG-20190315-WA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18" cy="13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54B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A154B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5C8064" wp14:editId="7DB65F01">
            <wp:extent cx="1287887" cy="1352279"/>
            <wp:effectExtent l="0" t="0" r="7620" b="635"/>
            <wp:docPr id="13" name="Рисунок 13" descr="C:\Users\гыук\Desktop\муз рук\эбелцан 2022\IMG-202203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муз рук\эбелцан 2022\IMG-20220328-WA0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29" cy="135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66D2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8" type="#_x0000_t75" style="width:92.3pt;height:104.95pt">
            <v:imagedata r:id="rId22" o:title="d9b73ce3-a15c-4bfd-8940-ee8e464f5702"/>
          </v:shape>
        </w:pict>
      </w:r>
      <w:r w:rsidR="00366D2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8801EE" w:rsidRPr="00DE70F5" w:rsidRDefault="008801EE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01EE" w:rsidRPr="00DE70F5" w:rsidRDefault="008801EE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0585E" w:rsidRPr="00DE70F5" w:rsidRDefault="008801EE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C86A2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29" type="#_x0000_t75" style="width:95.85pt;height:62.35pt">
            <v:imagedata r:id="rId23" o:title="2805900e-2e68-4754-80e9-0f611b347f86"/>
          </v:shape>
        </w:pic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67B208" wp14:editId="1D25C2BC">
            <wp:extent cx="1229932" cy="811056"/>
            <wp:effectExtent l="0" t="0" r="8890" b="8255"/>
            <wp:docPr id="33" name="Рисунок 33" descr="e80d16e0-5314-4e48-b196-947e57dfa8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80d16e0-5314-4e48-b196-947e57dfa8d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81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55" w:rsidRPr="00DE70F5" w:rsidRDefault="006D2F55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3246" w:rsidRPr="00DE70F5" w:rsidRDefault="00643246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3246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0" type="#_x0000_t75" style="width:98.35pt;height:125.25pt">
            <v:imagedata r:id="rId25" o:title="98a2e4be-df94-4903-92de-2dc67f1010d2"/>
          </v:shape>
        </w:pic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48602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1" type="#_x0000_t75" style="width:120.15pt;height:125.75pt">
            <v:imagedata r:id="rId26" o:title="02ccced5-46d5-4324-a08e-67cf3a3c6716"/>
          </v:shape>
        </w:pict>
      </w:r>
      <w:r w:rsidR="0048602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48602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2" type="#_x0000_t75" style="width:117.65pt;height:125.75pt">
            <v:imagedata r:id="rId27" o:title="cee61806-388f-4dd5-8d4c-6647825936f6"/>
          </v:shape>
        </w:pict>
      </w:r>
      <w:r w:rsidR="00CC756D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43246" w:rsidRPr="00DE70F5" w:rsidRDefault="00643246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C6029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i1033" type="#_x0000_t75" style="width:97.35pt;height:127.75pt">
            <v:imagedata r:id="rId28" o:title="Изображение WhatsApp 2024-10-30 в 20"/>
          </v:shape>
        </w:pict>
      </w:r>
      <w:r w:rsidR="00CC756D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4" type="#_x0000_t75" style="width:98.35pt;height:127.25pt">
            <v:imagedata r:id="rId29" o:title="Изображение WhatsApp 2024-10-30 в 20"/>
          </v:shape>
        </w:pict>
      </w:r>
      <w:r w:rsidR="00CC756D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AC7A5E" wp14:editId="0FDF3A59">
            <wp:extent cx="1217054" cy="1577662"/>
            <wp:effectExtent l="0" t="0" r="2540" b="3810"/>
            <wp:docPr id="26" name="Рисунок 26" descr="https://avatars.mds.yandex.net/i?id=ffbb8dc171a2c64b8f86f458bf1e4690c6229181-101057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fbb8dc171a2c64b8f86f458bf1e4690c6229181-101057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54" cy="15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5" type="#_x0000_t75" style="width:99.4pt;height:126.25pt">
            <v:imagedata r:id="rId31" o:title="Изображение WhatsApp 2024-10-30 в 20"/>
          </v:shape>
        </w:pict>
      </w:r>
    </w:p>
    <w:p w:rsidR="00EC6029" w:rsidRPr="00DE70F5" w:rsidRDefault="00EC6029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66D28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6" type="#_x0000_t75" style="width:95.85pt;height:124.75pt">
            <v:imagedata r:id="rId32" o:title="Изображение WhatsApp 2024-10-09 в 13"/>
          </v:shape>
        </w:pic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EC6029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E25C7" wp14:editId="5C8BF4AB">
            <wp:extent cx="1326524" cy="1584101"/>
            <wp:effectExtent l="0" t="0" r="6985" b="0"/>
            <wp:docPr id="27" name="Рисунок 27" descr="https://avatars.mds.yandex.net/i?id=43bb9a32c44eba8510ee560cba8bac3d0d754fa9-129427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43bb9a32c44eba8510ee560cba8bac3d0d754fa9-129427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29" cy="158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2E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832E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638DE" wp14:editId="3B30409D">
            <wp:extent cx="1217053" cy="1584100"/>
            <wp:effectExtent l="0" t="0" r="2540" b="0"/>
            <wp:docPr id="29" name="Рисунок 29" descr="G:\ПРОЕКТ ИСТОРИЯ МОЕГО НАРОДА\IMG_20241025_1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РОЕКТ ИСТОРИЯ МОЕГО НАРОДА\IMG_20241025_1047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04" cy="15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98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7" type="#_x0000_t75" style="width:116.1pt;height:124.75pt">
            <v:imagedata r:id="rId35" o:title="Изображение WhatsApp 2024-10-31 в 21"/>
          </v:shape>
        </w:pict>
      </w:r>
    </w:p>
    <w:p w:rsidR="008801EE" w:rsidRPr="00DE70F5" w:rsidRDefault="008801EE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29CC" w:rsidRPr="00DE70F5" w:rsidRDefault="006D2F55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6341F1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341F1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6341F1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BA812" wp14:editId="36DB8505">
            <wp:extent cx="2408349" cy="998113"/>
            <wp:effectExtent l="0" t="0" r="0" b="0"/>
            <wp:docPr id="44" name="Рисунок 44" descr="C:\Users\гыук\Desktop\муз рук\WhatsApp Images\ирада\IMG_20190717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гыук\Desktop\муз рук\WhatsApp Images\ирада\IMG_20190717_1024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24" cy="9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EE" w:rsidRPr="00DE70F5" w:rsidRDefault="008801EE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65B4" w:rsidRPr="00DE70F5" w:rsidRDefault="007365B4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AD96D" wp14:editId="4FC3DE73">
            <wp:extent cx="1700012" cy="1171976"/>
            <wp:effectExtent l="0" t="0" r="0" b="9525"/>
            <wp:docPr id="16" name="Рисунок 16" descr="C:\Users\гыук\Desktop\муз рук\33\IMG-20210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ыук\Desktop\муз рук\33\IMG-20210118-WA00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17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39AFEE" wp14:editId="481F023F">
            <wp:extent cx="1397356" cy="1178416"/>
            <wp:effectExtent l="0" t="0" r="0" b="3175"/>
            <wp:docPr id="17" name="Рисунок 17" descr="C:\Users\гыук\Desktop\муз рук\33\IMG-2021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муз рук\33\IMG-20210118-WA002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378" cy="117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A5FAFC" wp14:editId="429A760E">
            <wp:extent cx="1101144" cy="1184856"/>
            <wp:effectExtent l="0" t="0" r="3810" b="0"/>
            <wp:docPr id="18" name="Рисунок 18" descr="C:\Users\гыук\Desktop\муз рук\100 - ДАССР\роль женщины  в развитии и становления дагестана\IMG-202101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ыук\Desktop\муз рук\100 - ДАССР\роль женщины  в развитии и становления дагестана\IMG-20210118-WA004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62" cy="118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AFCF21" wp14:editId="05A9E8E1">
            <wp:extent cx="1223493" cy="1184855"/>
            <wp:effectExtent l="0" t="0" r="0" b="0"/>
            <wp:docPr id="19" name="Рисунок 19" descr="C:\Users\гыук\Desktop\муз рук\100 - ДАССР\роль женщины  в развитии и становления дагестана\IMG-2021011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ыук\Desktop\муз рук\100 - ДАССР\роль женщины  в развитии и становления дагестана\IMG-20210118-WA00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13" cy="118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43246" w:rsidRPr="00DE70F5" w:rsidRDefault="00643246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756D" w:rsidRPr="00DE70F5" w:rsidRDefault="007365B4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7A294" wp14:editId="5704F35D">
            <wp:extent cx="1700012" cy="1700012"/>
            <wp:effectExtent l="0" t="0" r="0" b="0"/>
            <wp:docPr id="20" name="Рисунок 20" descr="C:\Users\гыук\Desktop\муз рук\100 - ДАССР\роль женщины  в развитии и становления дагестана\IMG-202101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ыук\Desktop\муз рук\100 - ДАССР\роль женщины  в развитии и становления дагестана\IMG-20210118-WA00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70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F90A54" wp14:editId="340E26A9">
            <wp:extent cx="1700011" cy="1706451"/>
            <wp:effectExtent l="0" t="0" r="0" b="8255"/>
            <wp:docPr id="21" name="Рисунок 21" descr="C:\Users\гыук\Desktop\муз рук\100 - ДАССР\роль женщины  в развитии и становления дагестана\IMG-20210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ыук\Desktop\муз рук\100 - ДАССР\роль женщины  в развитии и становления дагестана\IMG-20210118-WA0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70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DFBD6" wp14:editId="4DE2FD6F">
            <wp:extent cx="1068947" cy="1719330"/>
            <wp:effectExtent l="0" t="0" r="0" b="0"/>
            <wp:docPr id="22" name="Рисунок 22" descr="C:\Users\гыук\Desktop\муз рук\100 - ДАССР\флешмоб в национальных костюмах\IMG_20210115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ыук\Desktop\муз рук\100 - ДАССР\флешмоб в национальных костюмах\IMG_20210115_0952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79" cy="17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16A1C" wp14:editId="54F08565">
            <wp:extent cx="1049628" cy="1719330"/>
            <wp:effectExtent l="0" t="0" r="0" b="0"/>
            <wp:docPr id="23" name="Рисунок 23" descr="C:\Users\гыук\Desktop\муз рук\100 - ДАССР\флешмоб в национальных костюмах\IMG_20210115_10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ыук\Desktop\муз рук\100 - ДАССР\флешмоб в национальных костюмах\IMG_20210115_1033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60" cy="17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6D" w:rsidRPr="00DE70F5" w:rsidRDefault="00CC756D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0272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i1038" type="#_x0000_t75" style="width:115.6pt;height:130.3pt">
            <v:imagedata r:id="rId45" o:title="Изображение WhatsApp 2024-10-30 в 20"/>
          </v:shape>
        </w:pict>
      </w:r>
      <w:r w:rsidR="00CC756D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39" type="#_x0000_t75" style="width:105.95pt;height:130.8pt">
            <v:imagedata r:id="rId46" o:title="Изображение WhatsApp 2024-10-30 в 20"/>
          </v:shape>
        </w:pic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B07C1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B07C1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A49A3" wp14:editId="1927B2CE">
            <wp:extent cx="1287829" cy="1661374"/>
            <wp:effectExtent l="0" t="0" r="7620" b="0"/>
            <wp:docPr id="30" name="Рисунок 30" descr="Изображение WhatsApp 2024-10-30 в 20.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ображение WhatsApp 2024-10-30 в 20.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66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1F1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7000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035258" wp14:editId="517AB4B6">
            <wp:extent cx="1474631" cy="1654934"/>
            <wp:effectExtent l="0" t="0" r="0" b="2540"/>
            <wp:docPr id="42" name="Рисунок 42" descr="C:\Users\гыук\Desktop\муз рук\эбельцан 2021\IMG_20210319_10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гыук\Desktop\муз рук\эбельцан 2021\IMG_20210319_10310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676" cy="16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272" w:rsidRPr="00DE70F5" w:rsidRDefault="00E80272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756D" w:rsidRPr="00DE70F5" w:rsidRDefault="001B07C1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07C1" w:rsidRPr="00DE70F5" w:rsidRDefault="006D2F55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C86A2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40" type="#_x0000_t75" style="width:136.4pt;height:109pt">
            <v:imagedata r:id="rId49" o:title="Изображение WhatsApp 2024-10-31 в 21"/>
          </v:shape>
        </w:pict>
      </w:r>
      <w:r w:rsidR="008801EE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41" type="#_x0000_t75" style="width:136.4pt;height:108pt">
            <v:imagedata r:id="rId50" o:title="Изображение WhatsApp 2024-10-31 в 21"/>
          </v:shape>
        </w:pict>
      </w:r>
      <w:r w:rsidR="008801EE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86A2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42" type="#_x0000_t75" style="width:136.4pt;height:108pt">
            <v:imagedata r:id="rId51" o:title="Изображение WhatsApp 2024-10-31 в 21"/>
          </v:shape>
        </w:pict>
      </w:r>
      <w:r w:rsidR="006341F1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006F79" w:rsidRPr="00DE70F5" w:rsidRDefault="00B851F2" w:rsidP="00DE70F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106D85" w:rsidRPr="00DE70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DE70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06F79" w:rsidRPr="00DE70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«Национальная табасаранская одежда»</w:t>
      </w:r>
    </w:p>
    <w:p w:rsidR="00006F79" w:rsidRPr="00DE70F5" w:rsidRDefault="00B851F2" w:rsidP="00DE70F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 w:rsidR="00006F79" w:rsidRPr="00DE70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«Табасаранские ковры»</w:t>
      </w:r>
    </w:p>
    <w:p w:rsidR="007E1602" w:rsidRPr="00DE70F5" w:rsidRDefault="007E1602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91EB19" wp14:editId="5DF4DA2C">
            <wp:extent cx="959475" cy="1358721"/>
            <wp:effectExtent l="0" t="0" r="0" b="0"/>
            <wp:docPr id="24" name="Рисунок 24" descr="C:\Users\гыук\Desktop\муз рук\WhatsApp Images\ирада\IMG_20190425_09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ыук\Desktop\муз рук\WhatsApp Images\ирада\IMG_20190425_09590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75" cy="13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62BDC0" wp14:editId="08163A95">
            <wp:extent cx="1210614" cy="1358719"/>
            <wp:effectExtent l="0" t="0" r="8890" b="0"/>
            <wp:docPr id="25" name="Рисунок 25" descr="C:\Users\гыук\Desktop\муз рук\WhatsApp Images\ирада\IMG_20190425_1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ыук\Desktop\муз рук\WhatsApp Images\ирада\IMG_20190425_10012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51" cy="135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246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3" type="#_x0000_t75" style="width:81.65pt;height:105.95pt">
            <v:imagedata r:id="rId54" o:title="Изображение WhatsApp 2024-10-18 в 09"/>
          </v:shape>
        </w:pict>
      </w:r>
      <w:r w:rsidR="00AA2EED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4" type="#_x0000_t75" style="width:84.7pt;height:105.45pt">
            <v:imagedata r:id="rId55" o:title="Изображение WhatsApp 2024-10-18 в 09"/>
          </v:shape>
        </w:pic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5" type="#_x0000_t75" style="width:105.45pt;height:105.95pt">
            <v:imagedata r:id="rId56" o:title="Изображение WhatsApp 2024-10-30 в 20"/>
          </v:shape>
        </w:pict>
      </w:r>
    </w:p>
    <w:p w:rsidR="00643246" w:rsidRPr="00DE70F5" w:rsidRDefault="00643246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6CCE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6" type="#_x0000_t75" style="width:107.5pt;height:117.65pt">
            <v:imagedata r:id="rId57" o:title="Изображение WhatsApp 2024-10-30 в 20"/>
          </v:shape>
        </w:pic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7" type="#_x0000_t75" style="width:112.55pt;height:117.15pt">
            <v:imagedata r:id="rId58" o:title="Изображение WhatsApp 2024-10-30 в 20"/>
          </v:shape>
        </w:pic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2F55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DB0D54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i1048" type="#_x0000_t75" style="width:126.25pt;height:116.6pt">
            <v:imagedata r:id="rId59" o:title="Изображение WhatsApp 2024-10-30 в 20"/>
          </v:shape>
        </w:pict>
      </w:r>
    </w:p>
    <w:p w:rsidR="00714A68" w:rsidRPr="00DE70F5" w:rsidRDefault="00714A68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4A68" w:rsidRPr="00DE70F5" w:rsidRDefault="000C1865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  <w:r w:rsidR="00714A68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D212B6" wp14:editId="3124ACE1">
            <wp:extent cx="2472743" cy="1461751"/>
            <wp:effectExtent l="0" t="0" r="3810" b="5715"/>
            <wp:docPr id="49" name="Рисунок 49" descr="C:\Users\гыук\Desktop\фото сад\зх.2\IMG-202106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гыук\Desktop\фото сад\зх.2\IMG-20210601-WA00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782" cy="146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28" w:rsidRPr="00DE70F5" w:rsidRDefault="0000585E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0908A1" wp14:editId="609D00F9">
            <wp:extent cx="1564783" cy="1236372"/>
            <wp:effectExtent l="0" t="0" r="0" b="1905"/>
            <wp:docPr id="8" name="Рисунок 8" descr="C:\Users\гыук\Desktop\муз рук\WhatsApp Images\IMG-201903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муз рук\WhatsApp Images\IMG-20190315-WA006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07" cy="123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D28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49" type="#_x0000_t75" style="width:151.6pt;height:96.85pt">
            <v:imagedata r:id="rId62" o:title="7921a209-293e-4089-852b-eca4e369d1c2"/>
          </v:shape>
        </w:pict>
      </w:r>
      <w:r w:rsidR="00366D28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86A28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50" type="#_x0000_t75" style="width:121.2pt;height:96.85pt">
            <v:imagedata r:id="rId63" o:title="de544cea-0057-4033-8923-a8a767f52b50"/>
          </v:shape>
        </w:pict>
      </w:r>
    </w:p>
    <w:p w:rsidR="00366D28" w:rsidRPr="00DE70F5" w:rsidRDefault="00366D28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0004" w:rsidRPr="00DE70F5" w:rsidRDefault="00C86A2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51" type="#_x0000_t75" style="width:121.2pt;height:97.35pt">
            <v:imagedata r:id="rId64" o:title="c11f4b42-074a-448b-a31c-ed1a37335299"/>
          </v:shape>
        </w:pict>
      </w:r>
      <w:r w:rsidR="006D2F55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66D28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52" type="#_x0000_t75" style="width:112.55pt;height:97.35pt">
            <v:imagedata r:id="rId65" o:title="WhatsApp Image 2024-08-18 at 20"/>
          </v:shape>
        </w:pict>
      </w:r>
      <w:r w:rsidR="006D2F55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3246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6CCE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53" type="#_x0000_t75" style="width:121.2pt;height:100.4pt">
            <v:imagedata r:id="rId66" o:title="aff6ab56-27b5-420c-a82b-f9c784fb7782"/>
          </v:shape>
        </w:pict>
      </w:r>
      <w:r w:rsidR="005C6CCE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17320A" w:rsidRPr="00DE70F5" w:rsidRDefault="0017320A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>«Табасаранский народный фольклор»</w:t>
      </w:r>
    </w:p>
    <w:p w:rsidR="00C70004" w:rsidRPr="00DE70F5" w:rsidRDefault="0017320A" w:rsidP="00DE70F5">
      <w:pPr>
        <w:pStyle w:val="a4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DE70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укладывание ребенка в люльку</w:t>
      </w:r>
    </w:p>
    <w:p w:rsidR="006D1127" w:rsidRPr="00DE70F5" w:rsidRDefault="00DE70F5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D1945" wp14:editId="6A0F28FB">
            <wp:extent cx="1622738" cy="137803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378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418DF" wp14:editId="4C5B0E3C">
            <wp:extent cx="1538744" cy="1378040"/>
            <wp:effectExtent l="0" t="0" r="444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75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DEADD" wp14:editId="4E67FCAC">
            <wp:extent cx="1618906" cy="1345843"/>
            <wp:effectExtent l="0" t="0" r="635" b="698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48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B80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</w:p>
    <w:p w:rsidR="00363D9C" w:rsidRPr="00DE70F5" w:rsidRDefault="00363D9C" w:rsidP="00DE70F5">
      <w:pPr>
        <w:pStyle w:val="a4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DE70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Праздник «Эбелцан»</w:t>
      </w:r>
    </w:p>
    <w:p w:rsidR="00683FF5" w:rsidRDefault="00714A68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52AE7" wp14:editId="0C5BA049">
            <wp:extent cx="2273121" cy="202710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ackgroundRemoval t="9709" b="89806" l="8140" r="92636">
                                  <a14:foregroundMark x1="34109" y1="56796" x2="16279" y2="56311"/>
                                  <a14:foregroundMark x1="37209" y1="59223" x2="23643" y2="78155"/>
                                  <a14:foregroundMark x1="20930" y1="63107" x2="12403" y2="69417"/>
                                  <a14:foregroundMark x1="36822" y1="64078" x2="47287" y2="84951"/>
                                  <a14:foregroundMark x1="34109" y1="66505" x2="27519" y2="87379"/>
                                  <a14:foregroundMark x1="56589" y1="74272" x2="74031" y2="88835"/>
                                  <a14:foregroundMark x1="77132" y1="69417" x2="82946" y2="85922"/>
                                  <a14:foregroundMark x1="77907" y1="39806" x2="87597" y2="33981"/>
                                  <a14:foregroundMark x1="79070" y1="33981" x2="80620" y2="23301"/>
                                  <a14:foregroundMark x1="56589" y1="33981" x2="45736" y2="23786"/>
                                  <a14:foregroundMark x1="40310" y1="83010" x2="37984" y2="88350"/>
                                  <a14:foregroundMark x1="36434" y1="78641" x2="31395" y2="85922"/>
                                  <a14:foregroundMark x1="21318" y1="73301" x2="15891" y2="82524"/>
                                  <a14:foregroundMark x1="11628" y1="54854" x2="8527" y2="58738"/>
                                  <a14:foregroundMark x1="21318" y1="42718" x2="26357" y2="22816"/>
                                  <a14:foregroundMark x1="36047" y1="46602" x2="37597" y2="26214"/>
                                  <a14:foregroundMark x1="18992" y1="39320" x2="19767" y2="24272"/>
                                  <a14:foregroundMark x1="86047" y1="56796" x2="89535" y2="43204"/>
                                  <a14:foregroundMark x1="84109" y1="66990" x2="91860" y2="74757"/>
                                  <a14:foregroundMark x1="82946" y1="80097" x2="92636" y2="83495"/>
                                  <a14:foregroundMark x1="40698" y1="26699" x2="42636" y2="16990"/>
                                  <a14:foregroundMark x1="33721" y1="21845" x2="13566" y2="17476"/>
                                  <a14:foregroundMark x1="49225" y1="27184" x2="51938" y2="203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40" cy="2029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1127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="006D1127" w:rsidRPr="00DE7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20C51F" wp14:editId="2E36FD5F">
            <wp:extent cx="2311757" cy="2125014"/>
            <wp:effectExtent l="0" t="0" r="0" b="0"/>
            <wp:docPr id="35" name="Рисунок 35" descr="C:\Users\гыук\Desktop\муз рук\100 - ДАССР\утренник\IMG_20210205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ыук\Desktop\муз рук\100 - ДАССР\утренник\IMG_20210205_10255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ackgroundRemoval t="9884" b="89826" l="9836" r="97049">
                                  <a14:foregroundMark x1="24918" y1="57558" x2="18361" y2="74419"/>
                                  <a14:foregroundMark x1="39016" y1="67151" x2="88852" y2="81977"/>
                                  <a14:foregroundMark x1="67869" y1="68895" x2="87869" y2="61337"/>
                                  <a14:foregroundMark x1="69180" y1="61337" x2="81311" y2="54070"/>
                                  <a14:foregroundMark x1="47869" y1="72384" x2="39016" y2="85465"/>
                                  <a14:foregroundMark x1="24918" y1="76453" x2="18361" y2="83430"/>
                                  <a14:foregroundMark x1="29836" y1="77907" x2="27869" y2="85465"/>
                                  <a14:foregroundMark x1="50164" y1="81105" x2="74754" y2="89535"/>
                                  <a14:foregroundMark x1="51148" y1="80523" x2="25902" y2="87791"/>
                                  <a14:foregroundMark x1="85902" y1="71512" x2="97049" y2="77616"/>
                                  <a14:foregroundMark x1="87213" y1="66570" x2="90820" y2="82558"/>
                                  <a14:foregroundMark x1="53770" y1="84593" x2="27541" y2="81105"/>
                                  <a14:foregroundMark x1="17705" y1="69767" x2="16393" y2="78488"/>
                                  <a14:foregroundMark x1="15738" y1="70349" x2="11803" y2="64535"/>
                                  <a14:foregroundMark x1="64590" y1="63081" x2="59016" y2="49419"/>
                                  <a14:foregroundMark x1="91475" y1="71221" x2="95410" y2="69767"/>
                                  <a14:foregroundMark x1="90492" y1="64826" x2="94426" y2="55523"/>
                                  <a14:foregroundMark x1="43607" y1="85174" x2="50820" y2="87500"/>
                                  <a14:foregroundMark x1="24262" y1="87791" x2="15738" y2="86919"/>
                                  <a14:foregroundMark x1="43607" y1="38372" x2="51148" y2="34302"/>
                                  <a14:backgroundMark x1="63607" y1="30233" x2="73115" y2="38663"/>
                                  <a14:backgroundMark x1="43607" y1="23547" x2="32459" y2="24419"/>
                                  <a14:backgroundMark x1="54426" y1="38663" x2="50164" y2="33721"/>
                                  <a14:backgroundMark x1="52787" y1="32558" x2="50820" y2="351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28" cy="21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533" w:rsidRPr="00683FF5" w:rsidRDefault="0017320A" w:rsidP="00DE70F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физическая культура:</w:t>
      </w:r>
    </w:p>
    <w:p w:rsidR="00006F79" w:rsidRPr="00DE70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>Подвижные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народные игры «Самый ловкий джигит»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C70004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C70004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Гугир</w:t>
      </w:r>
      <w:proofErr w:type="spellEnd"/>
      <w:r w:rsidR="00C70004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0004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элегуб</w:t>
      </w:r>
      <w:proofErr w:type="spellEnd"/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17320A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«Перетягивания </w:t>
      </w:r>
      <w:proofErr w:type="spellStart"/>
      <w:r w:rsidR="0017320A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коната</w:t>
      </w:r>
      <w:proofErr w:type="spellEnd"/>
      <w:r w:rsidR="0017320A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«Ты, джигит и я и джигит»</w:t>
      </w:r>
      <w:r w:rsidR="0018343F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06D8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106D8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Дугьри</w:t>
      </w:r>
      <w:proofErr w:type="spellEnd"/>
      <w:r w:rsidR="00106D8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06D8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Мугьри</w:t>
      </w:r>
      <w:proofErr w:type="spellEnd"/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C70004"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, « Т1уб </w:t>
      </w:r>
      <w:proofErr w:type="spellStart"/>
      <w:r w:rsidR="00C70004" w:rsidRPr="00DE70F5">
        <w:rPr>
          <w:rFonts w:ascii="Times New Roman" w:hAnsi="Times New Roman" w:cs="Times New Roman"/>
          <w:sz w:val="28"/>
          <w:szCs w:val="28"/>
          <w:lang w:eastAsia="ru-RU"/>
        </w:rPr>
        <w:t>ккел</w:t>
      </w:r>
      <w:proofErr w:type="spellEnd"/>
      <w:r w:rsidR="00C70004" w:rsidRPr="00DE70F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360533" w:rsidRPr="00683FF5" w:rsidRDefault="00006F79" w:rsidP="00DE70F5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E70F5">
        <w:rPr>
          <w:rFonts w:ascii="Times New Roman" w:hAnsi="Times New Roman" w:cs="Times New Roman"/>
          <w:sz w:val="28"/>
          <w:szCs w:val="28"/>
          <w:lang w:eastAsia="ru-RU"/>
        </w:rPr>
        <w:t xml:space="preserve"> Сюжетные игры </w:t>
      </w:r>
      <w:r w:rsidR="00270E15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«Праздник первой борозды в се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ле»</w:t>
      </w:r>
      <w:r w:rsidRPr="00DE70F5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«Собираем урожай»</w:t>
      </w:r>
      <w:r w:rsidR="0018343F" w:rsidRPr="00DE70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32918" w:rsidRPr="00DE70F5" w:rsidRDefault="006A154B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86A28">
        <w:rPr>
          <w:rFonts w:ascii="Times New Roman" w:hAnsi="Times New Roman" w:cs="Times New Roman"/>
          <w:sz w:val="28"/>
          <w:szCs w:val="28"/>
        </w:rPr>
        <w:pict>
          <v:shape id="_x0000_i1054" type="#_x0000_t75" style="width:127.25pt;height:106.5pt">
            <v:imagedata r:id="rId74" o:title="aa9f8a9a-d85e-419e-bb8a-c23aa67a10f4"/>
          </v:shape>
        </w:pict>
      </w:r>
      <w:r w:rsidRPr="00DE70F5">
        <w:rPr>
          <w:rFonts w:ascii="Times New Roman" w:hAnsi="Times New Roman" w:cs="Times New Roman"/>
          <w:sz w:val="28"/>
          <w:szCs w:val="28"/>
        </w:rPr>
        <w:t xml:space="preserve"> </w:t>
      </w:r>
      <w:r w:rsidR="00366D28" w:rsidRPr="00DE70F5">
        <w:rPr>
          <w:rFonts w:ascii="Times New Roman" w:hAnsi="Times New Roman" w:cs="Times New Roman"/>
          <w:sz w:val="28"/>
          <w:szCs w:val="28"/>
        </w:rPr>
        <w:t xml:space="preserve">  </w:t>
      </w:r>
      <w:r w:rsidR="00C86A28">
        <w:rPr>
          <w:rFonts w:ascii="Times New Roman" w:hAnsi="Times New Roman" w:cs="Times New Roman"/>
          <w:sz w:val="28"/>
          <w:szCs w:val="28"/>
        </w:rPr>
        <w:pict>
          <v:shape id="_x0000_i1055" type="#_x0000_t75" style="width:111.55pt;height:106.5pt">
            <v:imagedata r:id="rId75" o:title="ab5ac544-433b-41a6-896e-72568e51e28d" cropleft="3922f"/>
          </v:shape>
        </w:pict>
      </w:r>
      <w:r w:rsidR="00366D28" w:rsidRPr="00DE70F5">
        <w:rPr>
          <w:rFonts w:ascii="Times New Roman" w:hAnsi="Times New Roman" w:cs="Times New Roman"/>
          <w:sz w:val="28"/>
          <w:szCs w:val="28"/>
        </w:rPr>
        <w:t xml:space="preserve"> </w:t>
      </w:r>
      <w:r w:rsidR="00C86A28">
        <w:rPr>
          <w:rFonts w:ascii="Times New Roman" w:hAnsi="Times New Roman" w:cs="Times New Roman"/>
          <w:sz w:val="28"/>
          <w:szCs w:val="28"/>
        </w:rPr>
        <w:pict>
          <v:shape id="_x0000_i1056" type="#_x0000_t75" style="width:129.8pt;height:107pt">
            <v:imagedata r:id="rId76" o:title="d312bfc9-d0b4-4b06-890d-10bed8570cf8"/>
          </v:shape>
        </w:pict>
      </w:r>
    </w:p>
    <w:p w:rsidR="0017320A" w:rsidRPr="00DE70F5" w:rsidRDefault="0017320A" w:rsidP="00DE70F5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70004" w:rsidRPr="00DE70F5" w:rsidRDefault="00C70004" w:rsidP="00DE70F5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C70004" w:rsidRPr="00DE70F5" w:rsidRDefault="004A07A7" w:rsidP="00DE70F5">
      <w:pPr>
        <w:pStyle w:val="a4"/>
        <w:rPr>
          <w:rFonts w:ascii="Times New Roman" w:hAnsi="Times New Roman" w:cs="Times New Roman"/>
          <w:sz w:val="28"/>
          <w:szCs w:val="28"/>
        </w:rPr>
      </w:pPr>
      <w:r w:rsidRPr="00DE70F5">
        <w:rPr>
          <w:rFonts w:ascii="Times New Roman" w:hAnsi="Times New Roman" w:cs="Times New Roman"/>
          <w:sz w:val="28"/>
          <w:szCs w:val="28"/>
        </w:rPr>
        <w:t xml:space="preserve">   </w:t>
      </w:r>
      <w:r w:rsidR="007959C1" w:rsidRPr="00DE70F5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C70004" w:rsidRPr="00DE70F5" w:rsidSect="00C86A28">
      <w:footerReference w:type="default" r:id="rId77"/>
      <w:pgSz w:w="11906" w:h="16838"/>
      <w:pgMar w:top="1134" w:right="851" w:bottom="1134" w:left="1701" w:header="709" w:footer="709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28" w:rsidRDefault="00C86A28" w:rsidP="00C86A28">
      <w:pPr>
        <w:spacing w:after="0" w:line="240" w:lineRule="auto"/>
      </w:pPr>
      <w:r>
        <w:separator/>
      </w:r>
    </w:p>
  </w:endnote>
  <w:endnote w:type="continuationSeparator" w:id="0">
    <w:p w:rsidR="00C86A28" w:rsidRDefault="00C86A28" w:rsidP="00C8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801047"/>
      <w:docPartObj>
        <w:docPartGallery w:val="Page Numbers (Bottom of Page)"/>
        <w:docPartUnique/>
      </w:docPartObj>
    </w:sdtPr>
    <w:sdtContent>
      <w:p w:rsidR="00C86A28" w:rsidRDefault="00C86A2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86A28" w:rsidRDefault="00C86A2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28" w:rsidRDefault="00C86A28" w:rsidP="00C86A28">
      <w:pPr>
        <w:spacing w:after="0" w:line="240" w:lineRule="auto"/>
      </w:pPr>
      <w:r>
        <w:separator/>
      </w:r>
    </w:p>
  </w:footnote>
  <w:footnote w:type="continuationSeparator" w:id="0">
    <w:p w:rsidR="00C86A28" w:rsidRDefault="00C86A28" w:rsidP="00C8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EA5"/>
    <w:multiLevelType w:val="hybridMultilevel"/>
    <w:tmpl w:val="9F46DB32"/>
    <w:lvl w:ilvl="0" w:tplc="F4E8317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576AD"/>
    <w:multiLevelType w:val="hybridMultilevel"/>
    <w:tmpl w:val="1E08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FB"/>
    <w:rsid w:val="0000585E"/>
    <w:rsid w:val="00005C92"/>
    <w:rsid w:val="00006F79"/>
    <w:rsid w:val="00066F94"/>
    <w:rsid w:val="00075D79"/>
    <w:rsid w:val="000A6AC7"/>
    <w:rsid w:val="000A796B"/>
    <w:rsid w:val="000B6EF3"/>
    <w:rsid w:val="000C1865"/>
    <w:rsid w:val="00106D85"/>
    <w:rsid w:val="0017320A"/>
    <w:rsid w:val="0018343F"/>
    <w:rsid w:val="001B07C1"/>
    <w:rsid w:val="001B6D76"/>
    <w:rsid w:val="001D22E7"/>
    <w:rsid w:val="001D5A4B"/>
    <w:rsid w:val="00211CEE"/>
    <w:rsid w:val="00270E15"/>
    <w:rsid w:val="00291673"/>
    <w:rsid w:val="002B6B9D"/>
    <w:rsid w:val="002E45DB"/>
    <w:rsid w:val="002E5B54"/>
    <w:rsid w:val="00360533"/>
    <w:rsid w:val="00363D9C"/>
    <w:rsid w:val="00366D28"/>
    <w:rsid w:val="003827C3"/>
    <w:rsid w:val="003832E8"/>
    <w:rsid w:val="003B5AF1"/>
    <w:rsid w:val="004013A3"/>
    <w:rsid w:val="0040157F"/>
    <w:rsid w:val="004036BC"/>
    <w:rsid w:val="004113CC"/>
    <w:rsid w:val="004753C5"/>
    <w:rsid w:val="00486028"/>
    <w:rsid w:val="004A07A7"/>
    <w:rsid w:val="004C4CAC"/>
    <w:rsid w:val="004F2153"/>
    <w:rsid w:val="00525B55"/>
    <w:rsid w:val="00532918"/>
    <w:rsid w:val="005C4F40"/>
    <w:rsid w:val="005C6CCE"/>
    <w:rsid w:val="005D64B5"/>
    <w:rsid w:val="006341F1"/>
    <w:rsid w:val="00643246"/>
    <w:rsid w:val="00683FF5"/>
    <w:rsid w:val="006A154B"/>
    <w:rsid w:val="006A29F4"/>
    <w:rsid w:val="006C4004"/>
    <w:rsid w:val="006D1127"/>
    <w:rsid w:val="006D2F55"/>
    <w:rsid w:val="00714A68"/>
    <w:rsid w:val="007365B4"/>
    <w:rsid w:val="007739CA"/>
    <w:rsid w:val="00795219"/>
    <w:rsid w:val="007959C1"/>
    <w:rsid w:val="007A3A15"/>
    <w:rsid w:val="007E1602"/>
    <w:rsid w:val="007F4299"/>
    <w:rsid w:val="0080295C"/>
    <w:rsid w:val="0086325F"/>
    <w:rsid w:val="008801EE"/>
    <w:rsid w:val="00912CD0"/>
    <w:rsid w:val="00915888"/>
    <w:rsid w:val="00981264"/>
    <w:rsid w:val="00991AAC"/>
    <w:rsid w:val="009E3B1A"/>
    <w:rsid w:val="009F3988"/>
    <w:rsid w:val="009F74DE"/>
    <w:rsid w:val="00A14B80"/>
    <w:rsid w:val="00A27B8E"/>
    <w:rsid w:val="00A5455B"/>
    <w:rsid w:val="00A76390"/>
    <w:rsid w:val="00AA122D"/>
    <w:rsid w:val="00AA2EED"/>
    <w:rsid w:val="00B129CC"/>
    <w:rsid w:val="00B851F2"/>
    <w:rsid w:val="00C07518"/>
    <w:rsid w:val="00C50F3F"/>
    <w:rsid w:val="00C70004"/>
    <w:rsid w:val="00C86A28"/>
    <w:rsid w:val="00CB780B"/>
    <w:rsid w:val="00CC756D"/>
    <w:rsid w:val="00D069E1"/>
    <w:rsid w:val="00DB0D54"/>
    <w:rsid w:val="00DE70F5"/>
    <w:rsid w:val="00E2025F"/>
    <w:rsid w:val="00E710C1"/>
    <w:rsid w:val="00E80272"/>
    <w:rsid w:val="00EA7175"/>
    <w:rsid w:val="00EC6029"/>
    <w:rsid w:val="00EC7039"/>
    <w:rsid w:val="00EF0FDE"/>
    <w:rsid w:val="00EF64BD"/>
    <w:rsid w:val="00F063DC"/>
    <w:rsid w:val="00F230B2"/>
    <w:rsid w:val="00F32730"/>
    <w:rsid w:val="00F60234"/>
    <w:rsid w:val="00FA15F9"/>
    <w:rsid w:val="00FB62FB"/>
    <w:rsid w:val="00FD2A52"/>
    <w:rsid w:val="00FE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2A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827C3"/>
    <w:rPr>
      <w:i/>
      <w:iCs/>
    </w:rPr>
  </w:style>
  <w:style w:type="character" w:styleId="a8">
    <w:name w:val="Hyperlink"/>
    <w:basedOn w:val="a0"/>
    <w:uiPriority w:val="99"/>
    <w:semiHidden/>
    <w:unhideWhenUsed/>
    <w:rsid w:val="003827C3"/>
    <w:rPr>
      <w:color w:val="0000FF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FA15F9"/>
    <w:pPr>
      <w:numPr>
        <w:ilvl w:val="1"/>
      </w:numPr>
    </w:pPr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A15F9"/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8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6A28"/>
  </w:style>
  <w:style w:type="paragraph" w:styleId="ad">
    <w:name w:val="footer"/>
    <w:basedOn w:val="a"/>
    <w:link w:val="ae"/>
    <w:uiPriority w:val="99"/>
    <w:unhideWhenUsed/>
    <w:rsid w:val="00C8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6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2A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827C3"/>
    <w:rPr>
      <w:i/>
      <w:iCs/>
    </w:rPr>
  </w:style>
  <w:style w:type="character" w:styleId="a8">
    <w:name w:val="Hyperlink"/>
    <w:basedOn w:val="a0"/>
    <w:uiPriority w:val="99"/>
    <w:semiHidden/>
    <w:unhideWhenUsed/>
    <w:rsid w:val="003827C3"/>
    <w:rPr>
      <w:color w:val="0000FF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FA15F9"/>
    <w:pPr>
      <w:numPr>
        <w:ilvl w:val="1"/>
      </w:numPr>
    </w:pPr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A15F9"/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8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6A28"/>
  </w:style>
  <w:style w:type="paragraph" w:styleId="ad">
    <w:name w:val="footer"/>
    <w:basedOn w:val="a"/>
    <w:link w:val="ae"/>
    <w:uiPriority w:val="99"/>
    <w:unhideWhenUsed/>
    <w:rsid w:val="00C8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586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629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4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7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3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07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20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76" Type="http://schemas.openxmlformats.org/officeDocument/2006/relationships/image" Target="media/image65.jpeg"/><Relationship Id="rId7" Type="http://schemas.openxmlformats.org/officeDocument/2006/relationships/footnotes" Target="footnotes.xml"/><Relationship Id="rId71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hyperlink" Target="https://infourok.ru/go.html?href=http%3A%2F%2Fel-mikheeva.ru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3.jpe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microsoft.com/office/2007/relationships/hdphoto" Target="media/hdphoto2.wdp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6.jpeg"/></Relationships>
</file>

<file path=word/theme/theme1.xml><?xml version="1.0" encoding="utf-8"?>
<a:theme xmlns:a="http://schemas.openxmlformats.org/drawingml/2006/main" name="Городск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58D0B-0840-4663-B23F-BBF852D6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9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Абрик</cp:lastModifiedBy>
  <cp:revision>21</cp:revision>
  <dcterms:created xsi:type="dcterms:W3CDTF">2024-10-31T07:28:00Z</dcterms:created>
  <dcterms:modified xsi:type="dcterms:W3CDTF">2025-10-31T07:31:00Z</dcterms:modified>
</cp:coreProperties>
</file>